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E65F" w14:textId="23AF2E9D" w:rsidR="00C64A5C" w:rsidRPr="00C64A5C" w:rsidRDefault="00C64A5C" w:rsidP="00C64A5C">
      <w:pPr>
        <w:jc w:val="center"/>
        <w:rPr>
          <w:b/>
          <w:bCs/>
        </w:rPr>
      </w:pPr>
      <w:r w:rsidRPr="00C64A5C">
        <w:rPr>
          <w:b/>
          <w:bCs/>
        </w:rPr>
        <w:t>CARTA DE OPOSIÇÃO AO RECOLHIMENTO DA CONTRIBUIÇÃO ASSISTENCIAL PATRONAL</w:t>
      </w:r>
    </w:p>
    <w:p w14:paraId="2645E673" w14:textId="77777777" w:rsidR="00C64A5C" w:rsidRDefault="00C64A5C" w:rsidP="00C64A5C">
      <w:pPr>
        <w:jc w:val="both"/>
      </w:pPr>
    </w:p>
    <w:p w14:paraId="41EBF1EB" w14:textId="3D028F72" w:rsidR="00C64A5C" w:rsidRDefault="00C64A5C" w:rsidP="00C64A5C">
      <w:pPr>
        <w:ind w:firstLine="708"/>
        <w:jc w:val="both"/>
      </w:pPr>
      <w:r>
        <w:t>Ao Sindicato do Comércio de Peças e Serviços para Veículos Automotores, Ciclomotores e Refrigeração do Estado do Ceará – SINCOPECE</w:t>
      </w:r>
    </w:p>
    <w:p w14:paraId="13AC979F" w14:textId="77777777" w:rsidR="00C64A5C" w:rsidRDefault="00C64A5C" w:rsidP="00C64A5C">
      <w:pPr>
        <w:jc w:val="both"/>
      </w:pPr>
    </w:p>
    <w:p w14:paraId="5F415AAB" w14:textId="77777777" w:rsidR="00C64A5C" w:rsidRDefault="00C64A5C" w:rsidP="00C64A5C">
      <w:pPr>
        <w:ind w:firstLine="708"/>
        <w:jc w:val="both"/>
      </w:pPr>
      <w:r>
        <w:t>Assunto: OPOSIÇÃO AO RECOLHIMENTO DA CONTRIBUIÇÃO ASSISTENCIAL PATRONAL</w:t>
      </w:r>
    </w:p>
    <w:p w14:paraId="69403CE4" w14:textId="77777777" w:rsidR="00C64A5C" w:rsidRDefault="00C64A5C" w:rsidP="00C64A5C">
      <w:pPr>
        <w:jc w:val="both"/>
      </w:pPr>
    </w:p>
    <w:p w14:paraId="606CF0CF" w14:textId="10175F33" w:rsidR="00C64A5C" w:rsidRDefault="00C64A5C" w:rsidP="00C64A5C">
      <w:pPr>
        <w:ind w:firstLine="708"/>
        <w:jc w:val="both"/>
      </w:pPr>
      <w:r>
        <w:t xml:space="preserve">Eu, [Nome do Representante Legal da Empresa], portador do CPF nº [CPF do Representante Legal], na qualidade de representante legal da empresa [Nome da Empresa], inscrita no CNPJ sob o nº [CNPJ da Empresa], com sede à Rua [endereço completo com CEP], considerando a Cláusula </w:t>
      </w:r>
      <w:r w:rsidR="00916C39">
        <w:t>Décima</w:t>
      </w:r>
      <w:r>
        <w:t xml:space="preserve"> d</w:t>
      </w:r>
      <w:r w:rsidR="00916C39">
        <w:t xml:space="preserve">o Termo Aditivo </w:t>
      </w:r>
      <w:r>
        <w:t>a CCT 202</w:t>
      </w:r>
      <w:r w:rsidR="00916C39">
        <w:t>6</w:t>
      </w:r>
      <w:r>
        <w:t xml:space="preserve">/2026, negociada com o Sindicato dos </w:t>
      </w:r>
      <w:proofErr w:type="spellStart"/>
      <w:r>
        <w:t>Moto-Boys</w:t>
      </w:r>
      <w:proofErr w:type="spellEnd"/>
      <w:r>
        <w:t xml:space="preserve">, Motoqueiros, Motoqueiros Vendedores e </w:t>
      </w:r>
      <w:proofErr w:type="spellStart"/>
      <w:r>
        <w:t>Pre-vendedores</w:t>
      </w:r>
      <w:proofErr w:type="spellEnd"/>
      <w:r>
        <w:t xml:space="preserve">, Motoqueiros Cobradores, Mensageiros, Mecânicos e Vendedores Especializados na Área de Motocicletas do Estado do Ceará – </w:t>
      </w:r>
      <w:proofErr w:type="spellStart"/>
      <w:r>
        <w:t>Sindimotos</w:t>
      </w:r>
      <w:proofErr w:type="spellEnd"/>
      <w:r>
        <w:t>, venho, com base no artigo 513, alínea “e”, e no artigo 611-B, inciso XXVI, ambos da Consolidação das Leis do Trabalho, manifestar oposição formal ao pagamento da contribuição assistencial patronal ao SINCOPECE.</w:t>
      </w:r>
    </w:p>
    <w:p w14:paraId="33E7153B" w14:textId="77777777" w:rsidR="00C64A5C" w:rsidRDefault="00C64A5C" w:rsidP="00C64A5C">
      <w:pPr>
        <w:ind w:firstLine="708"/>
        <w:jc w:val="both"/>
      </w:pPr>
      <w:r>
        <w:t>Esta manifestação está amparada no princípio da liberdade de associação sindical previsto no art. 8º, inciso V, da Constituição Federal, bem como na tese firmada pelo Supremo Tribunal Federal no julgamento do ARE 1.018.459 (Tema 935), que fixou o seguinte entendimento:</w:t>
      </w:r>
    </w:p>
    <w:p w14:paraId="2F88609B" w14:textId="77777777" w:rsidR="00C64A5C" w:rsidRDefault="00C64A5C" w:rsidP="00C64A5C">
      <w:pPr>
        <w:ind w:firstLine="708"/>
        <w:jc w:val="both"/>
      </w:pPr>
      <w:r>
        <w:t>“É inconstitucional a instituição, por acordo, convenção coletiva ou sentença normativa, de contribuição assistencial compulsória, ainda que em benefício de entidade sindical, a empregados não filiados ao sindicato respectivo.”</w:t>
      </w:r>
    </w:p>
    <w:p w14:paraId="6E9B5B34" w14:textId="77777777" w:rsidR="00C64A5C" w:rsidRDefault="00C64A5C" w:rsidP="00C64A5C">
      <w:pPr>
        <w:ind w:firstLine="708"/>
        <w:jc w:val="both"/>
      </w:pPr>
      <w:r>
        <w:t>Embora a decisão trate de trabalhadores, os mesmos fundamentos constitucionais da liberdade de associação e vedação à compulsoriedade aplicam-se, por analogia, às empresas não filiadas, conforme reconhecido por diversos tribunais.</w:t>
      </w:r>
    </w:p>
    <w:p w14:paraId="76AA5F4F" w14:textId="77777777" w:rsidR="00C64A5C" w:rsidRDefault="00C64A5C" w:rsidP="00C64A5C">
      <w:pPr>
        <w:ind w:firstLine="708"/>
        <w:jc w:val="both"/>
      </w:pPr>
      <w:r>
        <w:t xml:space="preserve">Dessa forma, reitero que a empresa [Nome da Empresa] não é filiada ao sindicato, tampouco autoriza o recolhimento da referida contribuição, razão pela qual requer o imediato </w:t>
      </w:r>
      <w:proofErr w:type="spellStart"/>
      <w:r>
        <w:t>desconsideramento</w:t>
      </w:r>
      <w:proofErr w:type="spellEnd"/>
      <w:r>
        <w:t xml:space="preserve"> da cobrança.</w:t>
      </w:r>
    </w:p>
    <w:p w14:paraId="011747FF" w14:textId="77777777" w:rsidR="00C64A5C" w:rsidRDefault="00C64A5C" w:rsidP="00C64A5C">
      <w:pPr>
        <w:jc w:val="both"/>
      </w:pPr>
    </w:p>
    <w:p w14:paraId="7531C37F" w14:textId="129C0B30" w:rsidR="00C64A5C" w:rsidRDefault="00C64A5C" w:rsidP="00C64A5C">
      <w:pPr>
        <w:jc w:val="both"/>
      </w:pPr>
      <w:r>
        <w:t>[Local], [Data]</w:t>
      </w:r>
    </w:p>
    <w:p w14:paraId="0765F53A" w14:textId="77777777" w:rsidR="00C64A5C" w:rsidRDefault="00C64A5C" w:rsidP="00C64A5C">
      <w:pPr>
        <w:jc w:val="both"/>
      </w:pPr>
    </w:p>
    <w:p w14:paraId="1125D261" w14:textId="62788C8C" w:rsidR="00C64A5C" w:rsidRDefault="00C64A5C" w:rsidP="00C64A5C">
      <w:pPr>
        <w:jc w:val="both"/>
      </w:pPr>
      <w:r>
        <w:t>[Assinatura com certificado digital]</w:t>
      </w:r>
    </w:p>
    <w:p w14:paraId="7304A030" w14:textId="77777777" w:rsidR="00C64A5C" w:rsidRDefault="00C64A5C" w:rsidP="00C64A5C">
      <w:pPr>
        <w:jc w:val="both"/>
      </w:pPr>
      <w:r>
        <w:t>[Nome do Representante Legal]</w:t>
      </w:r>
    </w:p>
    <w:p w14:paraId="62A05AA5" w14:textId="1382402F" w:rsidR="00B04FBC" w:rsidRDefault="00C64A5C" w:rsidP="00C64A5C">
      <w:r>
        <w:t>[Cargo na Empresa]</w:t>
      </w:r>
    </w:p>
    <w:sectPr w:rsidR="00B04F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5C"/>
    <w:rsid w:val="00916C39"/>
    <w:rsid w:val="00B04FBC"/>
    <w:rsid w:val="00C64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E8E5"/>
  <w15:chartTrackingRefBased/>
  <w15:docId w15:val="{0AF7E414-1F41-4188-82DD-C00B2256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1746</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Financeiro SSA</dc:creator>
  <cp:keywords/>
  <dc:description/>
  <cp:lastModifiedBy>Financeiro SSA</cp:lastModifiedBy>
  <cp:revision>2</cp:revision>
  <dcterms:created xsi:type="dcterms:W3CDTF">2026-04-06T14:58:00Z</dcterms:created>
  <dcterms:modified xsi:type="dcterms:W3CDTF">2026-04-06T14:58:00Z</dcterms:modified>
</cp:coreProperties>
</file>